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Забрањено снимање у улици</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2023-10-19</w:t>
      </w:r>
    </w:p>
    <w:p>
      <w:pPr/>
      <w:r>
        <w:t>1 мин. читања</w:t>
      </w:r>
    </w:p>
    <w:p/>
    <w:p>
      <w:r>
        <w:t>Екипи Н1, током снимања прилога на јавној површини, пришли су радници обезбеђења Београда на води, наводећи да не могу да снимају на том месту, у Херцеговачкој улици.Обезбеђење "Београда на води" је рекло репортерки Н1 да не могу да снимају јер је улица приватна и то да чак „ту не чисти Градско зеленило“, већ „приватна фирма коју плаћа Београд на води“, преноси Н1.</w:t>
      </w:r>
    </w:p>
    <w:p>
      <w:r>
        <w:t>Шта је у свему овоме тако спорно? Треба ли се придружити ламентима Н1 о пропасти слободе медија у Србији? Или о нарушавању правне државе? Ипак је нешто много страшније по среди.</w:t>
      </w:r>
    </w:p>
    <w:p>
      <w:r>
        <w:t xml:space="preserve">У капитализму где је све приватизовано, почело је и са приватизацијом улица, што можемо видети из приложеног. Како капитализам јача, долазимо до тога да се све подрђује интересу капитала па се у Београду ствара и буржујска зона која изгледа ипак није за све. </w:t>
      </w:r>
    </w:p>
    <w:p>
      <w:r>
        <w:t>Тешко је некад видети капиталистичку експлоатацију кроз плате, она се ту вешто скрива од здраворазумског схватања. Али је сува рачуница буржоазије некад боље откровење од било каквог указивања критичара. Замислите то, дошли смо до тога да део наше земље више не припада нама. А не говоримо о Косову, и нису тај комад земље узели никакви страни освајачи. У питању је проста улица, попут многих места по градовима Србије, коју је преотела домаћа буржоазија.</w:t>
      </w:r>
    </w:p>
    <w:p>
      <w:r>
        <w:t>И ето тужне приче где је капитализам довео раднике Србије, ни земља којом кроче више неће бити њихова.</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stage.politsturm.com/zabranjeno-snimanje-u-ulic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